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A0CB" w14:textId="22E65971" w:rsidR="00594060" w:rsidRPr="00594060" w:rsidRDefault="00594060" w:rsidP="00594060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594060">
        <w:rPr>
          <w:rFonts w:ascii="Century Gothic" w:hAnsi="Century Gothic"/>
          <w:b/>
          <w:bCs/>
          <w:sz w:val="24"/>
          <w:szCs w:val="24"/>
        </w:rPr>
        <w:t>ST. JOHNS COUNTY AIRPORT AUTHORITY</w:t>
      </w:r>
    </w:p>
    <w:p w14:paraId="5E3C78EC" w14:textId="088D1B80" w:rsidR="000502A9" w:rsidRPr="00594060" w:rsidRDefault="008B659C" w:rsidP="00594060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594060">
        <w:rPr>
          <w:rFonts w:ascii="Century Gothic" w:hAnsi="Century Gothic"/>
          <w:b/>
          <w:bCs/>
          <w:sz w:val="24"/>
          <w:szCs w:val="24"/>
        </w:rPr>
        <w:t>Board Meeting Minutes</w:t>
      </w:r>
    </w:p>
    <w:p w14:paraId="50F7EBBF" w14:textId="77777777" w:rsidR="000502A9" w:rsidRPr="00594060" w:rsidRDefault="008B659C" w:rsidP="00594060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594060">
        <w:rPr>
          <w:rFonts w:ascii="Century Gothic" w:hAnsi="Century Gothic"/>
          <w:b/>
          <w:bCs/>
          <w:sz w:val="24"/>
          <w:szCs w:val="24"/>
        </w:rPr>
        <w:t>Airport Conference Center</w:t>
      </w:r>
    </w:p>
    <w:p w14:paraId="521BDB72" w14:textId="77777777" w:rsidR="000502A9" w:rsidRPr="00594060" w:rsidRDefault="008B659C" w:rsidP="00594060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594060">
        <w:rPr>
          <w:rFonts w:ascii="Century Gothic" w:hAnsi="Century Gothic"/>
          <w:b/>
          <w:bCs/>
          <w:sz w:val="24"/>
          <w:szCs w:val="24"/>
        </w:rPr>
        <w:t>Wednesday, March 11, 2026</w:t>
      </w:r>
    </w:p>
    <w:p w14:paraId="11BE952F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1. Call to Order</w:t>
      </w:r>
    </w:p>
    <w:p w14:paraId="576DEDB6" w14:textId="77777777" w:rsidR="000502A9" w:rsidRPr="00594060" w:rsidRDefault="008B659C">
      <w:p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The Regular Meeting of the St. Johns County Airport Authority Board was called to order at 9:02 AM.</w:t>
      </w:r>
    </w:p>
    <w:p w14:paraId="2F453D74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2. Roll Call</w:t>
      </w:r>
    </w:p>
    <w:p w14:paraId="60888D27" w14:textId="77777777" w:rsidR="00594060" w:rsidRPr="00594060" w:rsidRDefault="00594060" w:rsidP="00594060">
      <w:p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Board Members Present:</w:t>
      </w:r>
    </w:p>
    <w:p w14:paraId="719C096D" w14:textId="77777777" w:rsidR="00594060" w:rsidRPr="00594060" w:rsidRDefault="00594060" w:rsidP="00594060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Nick Primrose, Chair</w:t>
      </w:r>
    </w:p>
    <w:p w14:paraId="0A2288E5" w14:textId="77777777" w:rsidR="00594060" w:rsidRPr="00594060" w:rsidRDefault="00594060" w:rsidP="00594060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Mario Dipola, Vice Chair</w:t>
      </w:r>
    </w:p>
    <w:p w14:paraId="69EA7B0D" w14:textId="77777777" w:rsidR="00594060" w:rsidRPr="00594060" w:rsidRDefault="00594060" w:rsidP="00594060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Michelle Cash Chapman, Secretary/Treasurer</w:t>
      </w:r>
    </w:p>
    <w:p w14:paraId="637F94F6" w14:textId="77777777" w:rsidR="00594060" w:rsidRPr="00594060" w:rsidRDefault="00594060" w:rsidP="00594060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Jerry Dedge, Board Member</w:t>
      </w:r>
    </w:p>
    <w:p w14:paraId="0E23678E" w14:textId="30828925" w:rsidR="00594060" w:rsidRPr="00594060" w:rsidRDefault="00594060" w:rsidP="00594060">
      <w:pPr>
        <w:pStyle w:val="ListParagraph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Daniel Bean, Board Member</w:t>
      </w:r>
    </w:p>
    <w:p w14:paraId="6764F6EC" w14:textId="77777777" w:rsidR="00594060" w:rsidRPr="00594060" w:rsidRDefault="00594060" w:rsidP="00594060">
      <w:p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Staff Present:</w:t>
      </w:r>
    </w:p>
    <w:p w14:paraId="2761A529" w14:textId="77777777" w:rsidR="00594060" w:rsidRPr="00594060" w:rsidRDefault="00594060" w:rsidP="00594060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Courtney Pittman, Interim Executive Director</w:t>
      </w:r>
    </w:p>
    <w:p w14:paraId="6809DF2C" w14:textId="77777777" w:rsidR="00594060" w:rsidRPr="00594060" w:rsidRDefault="00594060" w:rsidP="00594060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Connie Worley, Controller</w:t>
      </w:r>
    </w:p>
    <w:p w14:paraId="5DC38D8C" w14:textId="77777777" w:rsidR="00594060" w:rsidRPr="00594060" w:rsidRDefault="00594060" w:rsidP="00594060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Linda Santiago, Senior Executive Assistant and Board Liaison</w:t>
      </w:r>
    </w:p>
    <w:p w14:paraId="30BC8D76" w14:textId="77777777" w:rsidR="00594060" w:rsidRPr="00594060" w:rsidRDefault="00594060" w:rsidP="00594060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Jeffrey Kempf, Deputy General Counsel</w:t>
      </w:r>
    </w:p>
    <w:p w14:paraId="4C15E821" w14:textId="4C8BBEA2" w:rsidR="00594060" w:rsidRPr="00594060" w:rsidRDefault="00594060" w:rsidP="00594060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Chad Roberts, Aviation Counsel</w:t>
      </w:r>
    </w:p>
    <w:p w14:paraId="2E86F7AE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3. Minutes Approval</w:t>
      </w:r>
    </w:p>
    <w:p w14:paraId="0AD88C8E" w14:textId="77777777" w:rsidR="000502A9" w:rsidRPr="00594060" w:rsidRDefault="008B659C">
      <w:p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 xml:space="preserve">The Board reviewed the minutes of the February 11, </w:t>
      </w:r>
      <w:proofErr w:type="gramStart"/>
      <w:r w:rsidRPr="00594060">
        <w:rPr>
          <w:rFonts w:ascii="Century Gothic" w:hAnsi="Century Gothic"/>
          <w:sz w:val="24"/>
          <w:szCs w:val="24"/>
        </w:rPr>
        <w:t>2026</w:t>
      </w:r>
      <w:proofErr w:type="gramEnd"/>
      <w:r w:rsidRPr="00594060">
        <w:rPr>
          <w:rFonts w:ascii="Century Gothic" w:hAnsi="Century Gothic"/>
          <w:sz w:val="24"/>
          <w:szCs w:val="24"/>
        </w:rPr>
        <w:t xml:space="preserve"> Regular Board Meeting.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  <w:t>A motion was made to approve the minutes as presented.</w:t>
      </w:r>
      <w:r w:rsidRPr="00594060">
        <w:rPr>
          <w:rFonts w:ascii="Century Gothic" w:hAnsi="Century Gothic"/>
          <w:sz w:val="24"/>
          <w:szCs w:val="24"/>
        </w:rPr>
        <w:br/>
        <w:t>Moved by Michelle Cash Chapman, seconded by Jerry Dedge. Motion approved.</w:t>
      </w:r>
    </w:p>
    <w:p w14:paraId="3094DBDC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4. Agenda Approval</w:t>
      </w:r>
    </w:p>
    <w:p w14:paraId="59C34A35" w14:textId="10A3BD59" w:rsidR="000502A9" w:rsidRPr="00594060" w:rsidRDefault="008B659C">
      <w:p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 xml:space="preserve">The agenda for the March 11, </w:t>
      </w:r>
      <w:proofErr w:type="gramStart"/>
      <w:r w:rsidRPr="00594060">
        <w:rPr>
          <w:rFonts w:ascii="Century Gothic" w:hAnsi="Century Gothic"/>
          <w:sz w:val="24"/>
          <w:szCs w:val="24"/>
        </w:rPr>
        <w:t>2026</w:t>
      </w:r>
      <w:proofErr w:type="gramEnd"/>
      <w:r w:rsidRPr="00594060">
        <w:rPr>
          <w:rFonts w:ascii="Century Gothic" w:hAnsi="Century Gothic"/>
          <w:sz w:val="24"/>
          <w:szCs w:val="24"/>
        </w:rPr>
        <w:t xml:space="preserve"> </w:t>
      </w:r>
      <w:r w:rsidR="005322D6">
        <w:rPr>
          <w:rFonts w:ascii="Century Gothic" w:hAnsi="Century Gothic"/>
          <w:sz w:val="24"/>
          <w:szCs w:val="24"/>
        </w:rPr>
        <w:t>r</w:t>
      </w:r>
      <w:r w:rsidRPr="00594060">
        <w:rPr>
          <w:rFonts w:ascii="Century Gothic" w:hAnsi="Century Gothic"/>
          <w:sz w:val="24"/>
          <w:szCs w:val="24"/>
        </w:rPr>
        <w:t>egular Board Meeting was presented for approval.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  <w:t>A motion was made to approve the agenda</w:t>
      </w:r>
      <w:r w:rsidR="005322D6">
        <w:rPr>
          <w:rFonts w:ascii="Century Gothic" w:hAnsi="Century Gothic"/>
          <w:sz w:val="24"/>
          <w:szCs w:val="24"/>
        </w:rPr>
        <w:t xml:space="preserve"> with no changes.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lastRenderedPageBreak/>
        <w:t>Moved by Daniel Bean, seconded by Michelle Cash Chapman. Motion approved.</w:t>
      </w:r>
    </w:p>
    <w:p w14:paraId="3402B171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5. Public Comments</w:t>
      </w:r>
    </w:p>
    <w:p w14:paraId="665DFBE3" w14:textId="3D26E742" w:rsidR="000502A9" w:rsidRPr="00594060" w:rsidRDefault="008B659C">
      <w:p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Ed Booth addressed the Board regarding concerns related to positioning on the corporate waitlist.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  <w:t>Sonia LeFever provided comments regarding Florida Aviation Career Training operations, lease transitions, and interest in securing tie-down space. A</w:t>
      </w:r>
      <w:r w:rsidR="000B1F40">
        <w:rPr>
          <w:rFonts w:ascii="Century Gothic" w:hAnsi="Century Gothic"/>
          <w:sz w:val="24"/>
          <w:szCs w:val="24"/>
        </w:rPr>
        <w:t>n email from Ms. LeFever</w:t>
      </w:r>
      <w:r w:rsidRPr="00594060">
        <w:rPr>
          <w:rFonts w:ascii="Century Gothic" w:hAnsi="Century Gothic"/>
          <w:sz w:val="24"/>
          <w:szCs w:val="24"/>
        </w:rPr>
        <w:t xml:space="preserve"> </w:t>
      </w:r>
      <w:r w:rsidR="000B1F40">
        <w:rPr>
          <w:rFonts w:ascii="Century Gothic" w:hAnsi="Century Gothic"/>
          <w:sz w:val="24"/>
          <w:szCs w:val="24"/>
        </w:rPr>
        <w:t>was</w:t>
      </w:r>
      <w:r w:rsidRPr="00594060">
        <w:rPr>
          <w:rFonts w:ascii="Century Gothic" w:hAnsi="Century Gothic"/>
          <w:sz w:val="24"/>
          <w:szCs w:val="24"/>
        </w:rPr>
        <w:t xml:space="preserve"> </w:t>
      </w:r>
      <w:r w:rsidR="000B1F40">
        <w:rPr>
          <w:rFonts w:ascii="Century Gothic" w:hAnsi="Century Gothic"/>
          <w:sz w:val="24"/>
          <w:szCs w:val="24"/>
        </w:rPr>
        <w:t xml:space="preserve">sent </w:t>
      </w:r>
      <w:r w:rsidRPr="00594060">
        <w:rPr>
          <w:rFonts w:ascii="Century Gothic" w:hAnsi="Century Gothic"/>
          <w:sz w:val="24"/>
          <w:szCs w:val="24"/>
        </w:rPr>
        <w:t xml:space="preserve">on March 10, </w:t>
      </w:r>
      <w:proofErr w:type="gramStart"/>
      <w:r w:rsidRPr="00594060">
        <w:rPr>
          <w:rFonts w:ascii="Century Gothic" w:hAnsi="Century Gothic"/>
          <w:sz w:val="24"/>
          <w:szCs w:val="24"/>
        </w:rPr>
        <w:t>2026</w:t>
      </w:r>
      <w:proofErr w:type="gramEnd"/>
      <w:r w:rsidR="00594060">
        <w:rPr>
          <w:rFonts w:ascii="Century Gothic" w:hAnsi="Century Gothic"/>
          <w:sz w:val="24"/>
          <w:szCs w:val="24"/>
        </w:rPr>
        <w:t xml:space="preserve"> to the Board</w:t>
      </w:r>
      <w:r w:rsidRPr="00594060">
        <w:rPr>
          <w:rFonts w:ascii="Century Gothic" w:hAnsi="Century Gothic"/>
          <w:sz w:val="24"/>
          <w:szCs w:val="24"/>
        </w:rPr>
        <w:t>.</w:t>
      </w:r>
    </w:p>
    <w:p w14:paraId="3E952A60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6. Unfinished Business</w:t>
      </w:r>
    </w:p>
    <w:p w14:paraId="200D1EFB" w14:textId="795A6C99" w:rsidR="00CE1AD1" w:rsidRDefault="008B659C" w:rsidP="00CE1AD1">
      <w:pPr>
        <w:spacing w:after="0"/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 xml:space="preserve">Executive Director Advisory Group: </w:t>
      </w:r>
      <w:r w:rsidR="008A258C">
        <w:rPr>
          <w:rFonts w:ascii="Century Gothic" w:hAnsi="Century Gothic"/>
          <w:sz w:val="24"/>
          <w:szCs w:val="24"/>
        </w:rPr>
        <w:t>The f</w:t>
      </w:r>
      <w:r w:rsidRPr="00594060">
        <w:rPr>
          <w:rFonts w:ascii="Century Gothic" w:hAnsi="Century Gothic"/>
          <w:sz w:val="24"/>
          <w:szCs w:val="24"/>
        </w:rPr>
        <w:t xml:space="preserve">irst meeting </w:t>
      </w:r>
      <w:r w:rsidR="004A16E6">
        <w:rPr>
          <w:rFonts w:ascii="Century Gothic" w:hAnsi="Century Gothic"/>
          <w:sz w:val="24"/>
          <w:szCs w:val="24"/>
        </w:rPr>
        <w:t xml:space="preserve">is </w:t>
      </w:r>
      <w:r w:rsidRPr="00594060">
        <w:rPr>
          <w:rFonts w:ascii="Century Gothic" w:hAnsi="Century Gothic"/>
          <w:sz w:val="24"/>
          <w:szCs w:val="24"/>
        </w:rPr>
        <w:t xml:space="preserve">scheduled for March </w:t>
      </w:r>
      <w:r w:rsidR="00594060">
        <w:rPr>
          <w:rFonts w:ascii="Century Gothic" w:hAnsi="Century Gothic"/>
          <w:sz w:val="24"/>
          <w:szCs w:val="24"/>
        </w:rPr>
        <w:t>19</w:t>
      </w:r>
      <w:r w:rsidRPr="00594060">
        <w:rPr>
          <w:rFonts w:ascii="Century Gothic" w:hAnsi="Century Gothic"/>
          <w:sz w:val="24"/>
          <w:szCs w:val="24"/>
        </w:rPr>
        <w:t>, 2026.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t>T Hangar Use Policy: Implementation plan discussed; final approval anticipated in April.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  <w:t>T Hangar Rate Adjustment: Deferred to April Board Meeting.</w:t>
      </w:r>
      <w:r w:rsidR="00BA690F">
        <w:rPr>
          <w:rFonts w:ascii="Century Gothic" w:hAnsi="Century Gothic"/>
          <w:sz w:val="24"/>
          <w:szCs w:val="24"/>
        </w:rPr>
        <w:t xml:space="preserve"> Resolution 2026-01 will be presented at the next board meeting for execution.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  <w:t xml:space="preserve">Executive Director Search: </w:t>
      </w:r>
      <w:r w:rsidR="00594060">
        <w:rPr>
          <w:rFonts w:ascii="Century Gothic" w:hAnsi="Century Gothic"/>
          <w:sz w:val="24"/>
          <w:szCs w:val="24"/>
        </w:rPr>
        <w:t xml:space="preserve">Seven firms submitted </w:t>
      </w:r>
      <w:r w:rsidR="000B1F40">
        <w:rPr>
          <w:rFonts w:ascii="Century Gothic" w:hAnsi="Century Gothic"/>
          <w:sz w:val="24"/>
          <w:szCs w:val="24"/>
        </w:rPr>
        <w:t>an</w:t>
      </w:r>
      <w:r w:rsidR="00594060">
        <w:rPr>
          <w:rFonts w:ascii="Century Gothic" w:hAnsi="Century Gothic"/>
          <w:sz w:val="24"/>
          <w:szCs w:val="24"/>
        </w:rPr>
        <w:t xml:space="preserve"> RFP and </w:t>
      </w:r>
      <w:r w:rsidRPr="00594060">
        <w:rPr>
          <w:rFonts w:ascii="Century Gothic" w:hAnsi="Century Gothic"/>
          <w:sz w:val="24"/>
          <w:szCs w:val="24"/>
        </w:rPr>
        <w:t>ADK Executive Search selected</w:t>
      </w:r>
      <w:r w:rsidR="00594060">
        <w:rPr>
          <w:rFonts w:ascii="Century Gothic" w:hAnsi="Century Gothic"/>
          <w:sz w:val="24"/>
          <w:szCs w:val="24"/>
        </w:rPr>
        <w:t xml:space="preserve"> using a scoring system</w:t>
      </w:r>
      <w:r w:rsidRPr="00594060">
        <w:rPr>
          <w:rFonts w:ascii="Century Gothic" w:hAnsi="Century Gothic"/>
          <w:sz w:val="24"/>
          <w:szCs w:val="24"/>
        </w:rPr>
        <w:t>.</w:t>
      </w:r>
      <w:r w:rsidR="000B1F40">
        <w:rPr>
          <w:rFonts w:ascii="Century Gothic" w:hAnsi="Century Gothic"/>
          <w:sz w:val="24"/>
          <w:szCs w:val="24"/>
        </w:rPr>
        <w:t xml:space="preserve"> Next steps are contract execution and development of a brochure with a job description. </w:t>
      </w:r>
      <w:r w:rsidRPr="00594060">
        <w:rPr>
          <w:rFonts w:ascii="Century Gothic" w:hAnsi="Century Gothic"/>
          <w:sz w:val="24"/>
          <w:szCs w:val="24"/>
        </w:rPr>
        <w:br/>
        <w:t>Moved by Daniel Bean, seconded by Mario Dipola. Motion approved.</w:t>
      </w:r>
      <w:r w:rsidR="00EB25F7">
        <w:rPr>
          <w:rFonts w:ascii="Century Gothic" w:hAnsi="Century Gothic"/>
          <w:sz w:val="24"/>
          <w:szCs w:val="24"/>
        </w:rPr>
        <w:t xml:space="preserve"> </w:t>
      </w:r>
      <w:r w:rsidR="00485C92" w:rsidRPr="00485C92">
        <w:rPr>
          <w:rFonts w:ascii="Century Gothic" w:hAnsi="Century Gothic"/>
          <w:sz w:val="24"/>
          <w:szCs w:val="24"/>
        </w:rPr>
        <w:t>A motion was made by Jerry Dedge to vote on Courtney Pittman as Executive Director; however, the motion did not receive a second.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</w:r>
      <w:r w:rsidR="00CE1AD1" w:rsidRPr="00CE1AD1">
        <w:rPr>
          <w:rFonts w:ascii="Century Gothic" w:hAnsi="Century Gothic"/>
          <w:sz w:val="24"/>
          <w:szCs w:val="24"/>
          <w:u w:val="single"/>
        </w:rPr>
        <w:t xml:space="preserve">Resolution 2026-02 </w:t>
      </w:r>
    </w:p>
    <w:p w14:paraId="7B8788D3" w14:textId="56C17768" w:rsidR="000502A9" w:rsidRPr="00594060" w:rsidRDefault="008A258C" w:rsidP="00CE1AD1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New </w:t>
      </w:r>
      <w:r w:rsidRPr="00594060">
        <w:rPr>
          <w:rFonts w:ascii="Century Gothic" w:hAnsi="Century Gothic"/>
          <w:sz w:val="24"/>
          <w:szCs w:val="24"/>
        </w:rPr>
        <w:t xml:space="preserve">RFQ for </w:t>
      </w:r>
      <w:r w:rsidR="004A16E6">
        <w:rPr>
          <w:rFonts w:ascii="Century Gothic" w:hAnsi="Century Gothic"/>
          <w:sz w:val="24"/>
          <w:szCs w:val="24"/>
        </w:rPr>
        <w:t xml:space="preserve">2 </w:t>
      </w:r>
      <w:r w:rsidRPr="00594060">
        <w:rPr>
          <w:rFonts w:ascii="Century Gothic" w:hAnsi="Century Gothic"/>
          <w:sz w:val="24"/>
          <w:szCs w:val="24"/>
        </w:rPr>
        <w:t xml:space="preserve">Engineering Consultants: </w:t>
      </w:r>
      <w:r w:rsidR="004A16E6">
        <w:rPr>
          <w:rFonts w:ascii="Century Gothic" w:hAnsi="Century Gothic"/>
          <w:sz w:val="24"/>
          <w:szCs w:val="24"/>
        </w:rPr>
        <w:t xml:space="preserve">RFQ in process of being finalized. </w:t>
      </w:r>
      <w:r w:rsidRPr="00594060">
        <w:rPr>
          <w:rFonts w:ascii="Century Gothic" w:hAnsi="Century Gothic"/>
          <w:sz w:val="24"/>
          <w:szCs w:val="24"/>
        </w:rPr>
        <w:t xml:space="preserve">Mario Dipola </w:t>
      </w:r>
      <w:r w:rsidR="000B1F40">
        <w:rPr>
          <w:rFonts w:ascii="Century Gothic" w:hAnsi="Century Gothic"/>
          <w:sz w:val="24"/>
          <w:szCs w:val="24"/>
        </w:rPr>
        <w:t xml:space="preserve">was </w:t>
      </w:r>
      <w:r w:rsidRPr="00594060">
        <w:rPr>
          <w:rFonts w:ascii="Century Gothic" w:hAnsi="Century Gothic"/>
          <w:sz w:val="24"/>
          <w:szCs w:val="24"/>
        </w:rPr>
        <w:t>designated as Board liaison.</w:t>
      </w:r>
    </w:p>
    <w:p w14:paraId="199912B2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7. New Business</w:t>
      </w:r>
    </w:p>
    <w:p w14:paraId="64F785B8" w14:textId="77777777" w:rsidR="00CE1AD1" w:rsidRPr="00CE1AD1" w:rsidRDefault="008B659C" w:rsidP="00CE1AD1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CE1AD1">
        <w:rPr>
          <w:rFonts w:ascii="Century Gothic" w:hAnsi="Century Gothic"/>
          <w:sz w:val="24"/>
          <w:szCs w:val="24"/>
          <w:u w:val="single"/>
        </w:rPr>
        <w:t xml:space="preserve">Resolution </w:t>
      </w:r>
      <w:r w:rsidR="00CE1AD1" w:rsidRPr="00CE1AD1">
        <w:rPr>
          <w:rFonts w:ascii="Century Gothic" w:hAnsi="Century Gothic"/>
          <w:sz w:val="24"/>
          <w:szCs w:val="24"/>
          <w:u w:val="single"/>
        </w:rPr>
        <w:t>2026-03</w:t>
      </w:r>
    </w:p>
    <w:p w14:paraId="66E2A0CA" w14:textId="77777777" w:rsidR="007D5B67" w:rsidRDefault="007D5B67" w:rsidP="00CE1AD1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Conduct </w:t>
      </w:r>
      <w:r w:rsidRPr="00594060">
        <w:rPr>
          <w:rFonts w:ascii="Century Gothic" w:hAnsi="Century Gothic"/>
          <w:sz w:val="24"/>
          <w:szCs w:val="24"/>
        </w:rPr>
        <w:t>Airfield Capacity Enhancement Study</w:t>
      </w:r>
      <w:r>
        <w:rPr>
          <w:rFonts w:ascii="Century Gothic" w:hAnsi="Century Gothic"/>
          <w:sz w:val="24"/>
          <w:szCs w:val="24"/>
        </w:rPr>
        <w:t>: Initiated by Passero</w:t>
      </w:r>
      <w:r w:rsidRPr="00594060">
        <w:rPr>
          <w:rFonts w:ascii="Century Gothic" w:hAnsi="Century Gothic"/>
          <w:sz w:val="24"/>
          <w:szCs w:val="24"/>
        </w:rPr>
        <w:br/>
        <w:t>Moved by Daniel Bean, seconded by Jerry Dedge. Motion approved.</w:t>
      </w:r>
      <w:r w:rsidRPr="00594060">
        <w:rPr>
          <w:rFonts w:ascii="Century Gothic" w:hAnsi="Century Gothic"/>
          <w:sz w:val="24"/>
          <w:szCs w:val="24"/>
        </w:rPr>
        <w:br/>
      </w:r>
    </w:p>
    <w:p w14:paraId="5B154915" w14:textId="3ED18166" w:rsidR="00CE1AD1" w:rsidRDefault="007D5B67" w:rsidP="00CE1AD1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4730 Casa Cola Way </w:t>
      </w:r>
      <w:r w:rsidR="008B659C" w:rsidRPr="00594060">
        <w:rPr>
          <w:rFonts w:ascii="Century Gothic" w:hAnsi="Century Gothic"/>
          <w:sz w:val="24"/>
          <w:szCs w:val="24"/>
        </w:rPr>
        <w:t>Hangar Lease:</w:t>
      </w:r>
      <w:r w:rsidR="0059406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Continue discussions on developing this parcel.</w:t>
      </w:r>
      <w:r w:rsidR="008B659C" w:rsidRPr="00594060">
        <w:rPr>
          <w:rFonts w:ascii="Century Gothic" w:hAnsi="Century Gothic"/>
          <w:sz w:val="24"/>
          <w:szCs w:val="24"/>
        </w:rPr>
        <w:br/>
        <w:t>Moved by Jerry Dedge, seconded by Daniel Bean. Motion approved.</w:t>
      </w:r>
      <w:r w:rsidR="008B659C" w:rsidRPr="00594060">
        <w:rPr>
          <w:rFonts w:ascii="Century Gothic" w:hAnsi="Century Gothic"/>
          <w:sz w:val="24"/>
          <w:szCs w:val="24"/>
        </w:rPr>
        <w:br/>
      </w:r>
      <w:r w:rsidR="008B659C" w:rsidRPr="00594060">
        <w:rPr>
          <w:rFonts w:ascii="Century Gothic" w:hAnsi="Century Gothic"/>
          <w:sz w:val="24"/>
          <w:szCs w:val="24"/>
        </w:rPr>
        <w:br/>
      </w:r>
      <w:r w:rsidR="008B659C" w:rsidRPr="00CE1AD1">
        <w:rPr>
          <w:rFonts w:ascii="Century Gothic" w:hAnsi="Century Gothic"/>
          <w:sz w:val="24"/>
          <w:szCs w:val="24"/>
          <w:u w:val="single"/>
        </w:rPr>
        <w:t xml:space="preserve">Resolution </w:t>
      </w:r>
      <w:r w:rsidR="00CE1AD1" w:rsidRPr="00CE1AD1">
        <w:rPr>
          <w:rFonts w:ascii="Century Gothic" w:hAnsi="Century Gothic"/>
          <w:sz w:val="24"/>
          <w:szCs w:val="24"/>
          <w:u w:val="single"/>
        </w:rPr>
        <w:t>2026-04</w:t>
      </w:r>
    </w:p>
    <w:p w14:paraId="198D9DC8" w14:textId="3D4115BC" w:rsidR="007D5B67" w:rsidRDefault="005322D6" w:rsidP="00CE1AD1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Public Transportation Grant Agreement (PTGA) – Approval for design and construction of hangar and Taxi Lane </w:t>
      </w:r>
      <w:r w:rsidR="000B1F40">
        <w:rPr>
          <w:rFonts w:ascii="Century Gothic" w:hAnsi="Century Gothic"/>
          <w:sz w:val="24"/>
          <w:szCs w:val="24"/>
        </w:rPr>
        <w:t>development project</w:t>
      </w:r>
      <w:r>
        <w:rPr>
          <w:rFonts w:ascii="Century Gothic" w:hAnsi="Century Gothic"/>
          <w:sz w:val="24"/>
          <w:szCs w:val="24"/>
        </w:rPr>
        <w:t xml:space="preserve"> number 433126-2-94-26</w:t>
      </w:r>
      <w:r w:rsidRPr="00594060">
        <w:rPr>
          <w:rFonts w:ascii="Century Gothic" w:hAnsi="Century Gothic"/>
          <w:sz w:val="24"/>
          <w:szCs w:val="24"/>
        </w:rPr>
        <w:br/>
        <w:t>Moved by Mario Dipola, seconded by Daniel Bean. Motion approved.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</w:r>
      <w:r w:rsidRPr="007D5B67">
        <w:rPr>
          <w:rFonts w:ascii="Century Gothic" w:hAnsi="Century Gothic"/>
          <w:sz w:val="24"/>
          <w:szCs w:val="24"/>
          <w:u w:val="single"/>
        </w:rPr>
        <w:t xml:space="preserve">Resolution </w:t>
      </w:r>
      <w:r w:rsidR="00CE1AD1" w:rsidRPr="007D5B67">
        <w:rPr>
          <w:rFonts w:ascii="Century Gothic" w:hAnsi="Century Gothic"/>
          <w:sz w:val="24"/>
          <w:szCs w:val="24"/>
          <w:u w:val="single"/>
        </w:rPr>
        <w:t>2026-05</w:t>
      </w:r>
    </w:p>
    <w:p w14:paraId="206EFCE0" w14:textId="10DFF7C2" w:rsidR="000502A9" w:rsidRPr="00594060" w:rsidRDefault="00CE1AD1" w:rsidP="00CE1AD1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Authorization to hire a Procurement Specialist </w:t>
      </w:r>
      <w:r w:rsidRPr="00594060">
        <w:rPr>
          <w:rFonts w:ascii="Century Gothic" w:hAnsi="Century Gothic"/>
          <w:sz w:val="24"/>
          <w:szCs w:val="24"/>
        </w:rPr>
        <w:br/>
        <w:t>Moved by Daniel Bean, seconded by Michelle Cash Chapman. Motion approved with opposition by Mario Dipola.</w:t>
      </w:r>
    </w:p>
    <w:p w14:paraId="5CE7D86B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8. Staff Reports</w:t>
      </w:r>
    </w:p>
    <w:p w14:paraId="45665FCE" w14:textId="6012F467" w:rsidR="000502A9" w:rsidRPr="00594060" w:rsidRDefault="00BA690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Interim Executive Director provided </w:t>
      </w:r>
      <w:r w:rsidR="000B1F40">
        <w:rPr>
          <w:rFonts w:ascii="Century Gothic" w:hAnsi="Century Gothic"/>
          <w:sz w:val="24"/>
          <w:szCs w:val="24"/>
        </w:rPr>
        <w:t>updates</w:t>
      </w:r>
      <w:r>
        <w:rPr>
          <w:rFonts w:ascii="Century Gothic" w:hAnsi="Century Gothic"/>
          <w:sz w:val="24"/>
          <w:szCs w:val="24"/>
        </w:rPr>
        <w:t xml:space="preserve"> regarding construction projects, fuels sales and operations.  The </w:t>
      </w:r>
      <w:r w:rsidRPr="00594060">
        <w:rPr>
          <w:rFonts w:ascii="Century Gothic" w:hAnsi="Century Gothic"/>
          <w:sz w:val="24"/>
          <w:szCs w:val="24"/>
        </w:rPr>
        <w:t>January 2026 financials were presented.</w:t>
      </w:r>
      <w:r w:rsidRPr="00594060">
        <w:rPr>
          <w:rFonts w:ascii="Century Gothic" w:hAnsi="Century Gothic"/>
          <w:sz w:val="24"/>
          <w:szCs w:val="24"/>
        </w:rPr>
        <w:br/>
      </w:r>
      <w:r w:rsidRPr="00594060">
        <w:rPr>
          <w:rFonts w:ascii="Century Gothic" w:hAnsi="Century Gothic"/>
          <w:sz w:val="24"/>
          <w:szCs w:val="24"/>
        </w:rPr>
        <w:br/>
        <w:t>The Chair requested a draft budget for review, with revisions anticipated in May.</w:t>
      </w:r>
    </w:p>
    <w:p w14:paraId="03764100" w14:textId="77777777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9. Next Meeting</w:t>
      </w:r>
    </w:p>
    <w:p w14:paraId="6AA84456" w14:textId="77777777" w:rsidR="000502A9" w:rsidRPr="00594060" w:rsidRDefault="008B659C">
      <w:p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 xml:space="preserve">Wednesday, April 8, </w:t>
      </w:r>
      <w:proofErr w:type="gramStart"/>
      <w:r w:rsidRPr="00594060">
        <w:rPr>
          <w:rFonts w:ascii="Century Gothic" w:hAnsi="Century Gothic"/>
          <w:sz w:val="24"/>
          <w:szCs w:val="24"/>
        </w:rPr>
        <w:t>2026</w:t>
      </w:r>
      <w:proofErr w:type="gramEnd"/>
      <w:r w:rsidRPr="00594060">
        <w:rPr>
          <w:rFonts w:ascii="Century Gothic" w:hAnsi="Century Gothic"/>
          <w:sz w:val="24"/>
          <w:szCs w:val="24"/>
        </w:rPr>
        <w:t xml:space="preserve"> at 9:00 AM, Airport Conference Center.</w:t>
      </w:r>
    </w:p>
    <w:p w14:paraId="54527EF1" w14:textId="60B51584" w:rsidR="000502A9" w:rsidRPr="00594060" w:rsidRDefault="008B659C">
      <w:pPr>
        <w:pStyle w:val="Heading1"/>
        <w:rPr>
          <w:rFonts w:ascii="Century Gothic" w:hAnsi="Century Gothic"/>
          <w:color w:val="auto"/>
          <w:sz w:val="24"/>
          <w:szCs w:val="24"/>
        </w:rPr>
      </w:pPr>
      <w:r w:rsidRPr="00594060">
        <w:rPr>
          <w:rFonts w:ascii="Century Gothic" w:hAnsi="Century Gothic"/>
          <w:color w:val="auto"/>
          <w:sz w:val="24"/>
          <w:szCs w:val="24"/>
        </w:rPr>
        <w:t>Adjournment</w:t>
      </w:r>
    </w:p>
    <w:p w14:paraId="7BDCCC5F" w14:textId="77777777" w:rsidR="000502A9" w:rsidRPr="00594060" w:rsidRDefault="008B659C">
      <w:pPr>
        <w:rPr>
          <w:rFonts w:ascii="Century Gothic" w:hAnsi="Century Gothic"/>
          <w:sz w:val="24"/>
          <w:szCs w:val="24"/>
        </w:rPr>
      </w:pPr>
      <w:r w:rsidRPr="00594060">
        <w:rPr>
          <w:rFonts w:ascii="Century Gothic" w:hAnsi="Century Gothic"/>
          <w:sz w:val="24"/>
          <w:szCs w:val="24"/>
        </w:rPr>
        <w:t>The meeting was adjourned at 12:00 PM.</w:t>
      </w:r>
    </w:p>
    <w:sectPr w:rsidR="000502A9" w:rsidRPr="005940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A4315"/>
    <w:multiLevelType w:val="hybridMultilevel"/>
    <w:tmpl w:val="9E5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B7F07"/>
    <w:multiLevelType w:val="hybridMultilevel"/>
    <w:tmpl w:val="0CD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7222B"/>
    <w:multiLevelType w:val="hybridMultilevel"/>
    <w:tmpl w:val="201C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E137F"/>
    <w:multiLevelType w:val="hybridMultilevel"/>
    <w:tmpl w:val="601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C14E6"/>
    <w:multiLevelType w:val="hybridMultilevel"/>
    <w:tmpl w:val="3F1E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A1B94"/>
    <w:multiLevelType w:val="hybridMultilevel"/>
    <w:tmpl w:val="B7F0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33394">
    <w:abstractNumId w:val="8"/>
  </w:num>
  <w:num w:numId="2" w16cid:durableId="2111779095">
    <w:abstractNumId w:val="6"/>
  </w:num>
  <w:num w:numId="3" w16cid:durableId="1378093314">
    <w:abstractNumId w:val="5"/>
  </w:num>
  <w:num w:numId="4" w16cid:durableId="742992752">
    <w:abstractNumId w:val="4"/>
  </w:num>
  <w:num w:numId="5" w16cid:durableId="1746949938">
    <w:abstractNumId w:val="7"/>
  </w:num>
  <w:num w:numId="6" w16cid:durableId="1634406947">
    <w:abstractNumId w:val="3"/>
  </w:num>
  <w:num w:numId="7" w16cid:durableId="2131435100">
    <w:abstractNumId w:val="2"/>
  </w:num>
  <w:num w:numId="8" w16cid:durableId="1722630201">
    <w:abstractNumId w:val="1"/>
  </w:num>
  <w:num w:numId="9" w16cid:durableId="139663209">
    <w:abstractNumId w:val="0"/>
  </w:num>
  <w:num w:numId="10" w16cid:durableId="870193244">
    <w:abstractNumId w:val="10"/>
  </w:num>
  <w:num w:numId="11" w16cid:durableId="52002474">
    <w:abstractNumId w:val="13"/>
  </w:num>
  <w:num w:numId="12" w16cid:durableId="1525941771">
    <w:abstractNumId w:val="9"/>
  </w:num>
  <w:num w:numId="13" w16cid:durableId="331029084">
    <w:abstractNumId w:val="14"/>
  </w:num>
  <w:num w:numId="14" w16cid:durableId="1866671324">
    <w:abstractNumId w:val="11"/>
  </w:num>
  <w:num w:numId="15" w16cid:durableId="1239249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2A9"/>
    <w:rsid w:val="0006063C"/>
    <w:rsid w:val="000B1F40"/>
    <w:rsid w:val="000E34AF"/>
    <w:rsid w:val="00107CD4"/>
    <w:rsid w:val="0015074B"/>
    <w:rsid w:val="00257B6C"/>
    <w:rsid w:val="0029639D"/>
    <w:rsid w:val="00326F90"/>
    <w:rsid w:val="00485C92"/>
    <w:rsid w:val="00491C46"/>
    <w:rsid w:val="004A16E6"/>
    <w:rsid w:val="004D56AA"/>
    <w:rsid w:val="005322D6"/>
    <w:rsid w:val="00570B64"/>
    <w:rsid w:val="00594060"/>
    <w:rsid w:val="007D5B67"/>
    <w:rsid w:val="00890565"/>
    <w:rsid w:val="008A258C"/>
    <w:rsid w:val="00993D1E"/>
    <w:rsid w:val="009E5CE1"/>
    <w:rsid w:val="00A30FA2"/>
    <w:rsid w:val="00AA1D8D"/>
    <w:rsid w:val="00B47730"/>
    <w:rsid w:val="00BA690F"/>
    <w:rsid w:val="00CB0664"/>
    <w:rsid w:val="00CE1AD1"/>
    <w:rsid w:val="00EB25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33F11"/>
  <w14:defaultImageDpi w14:val="300"/>
  <w15:docId w15:val="{8D9FCF27-6865-40C0-9310-CEFC001C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d67bb8-4ed5-4000-854a-ee9d8ec9f801" xsi:nil="true"/>
    <lcf76f155ced4ddcb4097134ff3c332f xmlns="796ac905-6883-45fd-b4f1-572a5eea7d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2CB2B4EC0945BAE405080738A402" ma:contentTypeVersion="13" ma:contentTypeDescription="Create a new document." ma:contentTypeScope="" ma:versionID="b405460d54aefad155eed97d87d47a25">
  <xsd:schema xmlns:xsd="http://www.w3.org/2001/XMLSchema" xmlns:xs="http://www.w3.org/2001/XMLSchema" xmlns:p="http://schemas.microsoft.com/office/2006/metadata/properties" xmlns:ns2="796ac905-6883-45fd-b4f1-572a5eea7db8" xmlns:ns3="efd67bb8-4ed5-4000-854a-ee9d8ec9f801" targetNamespace="http://schemas.microsoft.com/office/2006/metadata/properties" ma:root="true" ma:fieldsID="97e7593367605d0c1e13c94ea9e67b4f" ns2:_="" ns3:_="">
    <xsd:import namespace="796ac905-6883-45fd-b4f1-572a5eea7db8"/>
    <xsd:import namespace="efd67bb8-4ed5-4000-854a-ee9d8ec9f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ac905-6883-45fd-b4f1-572a5eea7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dd8373-1e77-4826-8aae-b71c56444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7bb8-4ed5-4000-854a-ee9d8ec9f8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6714d4-ae91-4097-a5d0-44107964700c}" ma:internalName="TaxCatchAll" ma:showField="CatchAllData" ma:web="efd67bb8-4ed5-4000-854a-ee9d8ec9f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D915A-4076-43EB-9E66-3D217E19DD76}">
  <ds:schemaRefs>
    <ds:schemaRef ds:uri="http://schemas.microsoft.com/office/2006/metadata/properties"/>
    <ds:schemaRef ds:uri="http://schemas.microsoft.com/office/infopath/2007/PartnerControls"/>
    <ds:schemaRef ds:uri="efd67bb8-4ed5-4000-854a-ee9d8ec9f801"/>
    <ds:schemaRef ds:uri="796ac905-6883-45fd-b4f1-572a5eea7db8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AC102-0C78-492A-B414-724BCCA6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ac905-6883-45fd-b4f1-572a5eea7db8"/>
    <ds:schemaRef ds:uri="efd67bb8-4ed5-4000-854a-ee9d8ec9f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36BE6-2F2E-43A1-905A-69A67B652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502</Words>
  <Characters>2895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Santiago</cp:lastModifiedBy>
  <cp:revision>7</cp:revision>
  <dcterms:created xsi:type="dcterms:W3CDTF">2026-03-20T19:56:00Z</dcterms:created>
  <dcterms:modified xsi:type="dcterms:W3CDTF">2026-04-20T13:26:00Z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0x01010096B22CB2B4EC0945BAE405080738A402</vt:lpwstr>
  </property>
  <property fmtid="{D5CDD505-2E9C-101B-9397-08002B2CF9AE}" pid="3" name="Order">
    <vt:r8>676600</vt:r8>
  </property>
  <property fmtid="{D5CDD505-2E9C-101B-9397-08002B2CF9AE}" pid="4" name="MediaServiceImageTags">
    <vt:lpwstr/>
  </property>
</Properties>
</file>